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E9" w:rsidRDefault="001D30E9" w:rsidP="001D30E9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</w:p>
    <w:p w:rsidR="001D30E9" w:rsidRPr="001D30E9" w:rsidRDefault="001D30E9" w:rsidP="001D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E9">
        <w:rPr>
          <w:rFonts w:ascii="Times New Roman" w:eastAsia="Calibri" w:hAnsi="Times New Roman" w:cs="Times New Roman"/>
          <w:b/>
          <w:sz w:val="28"/>
          <w:szCs w:val="28"/>
        </w:rPr>
        <w:t>АННОТАЦИИ</w:t>
      </w:r>
    </w:p>
    <w:p w:rsidR="001D30E9" w:rsidRPr="001D30E9" w:rsidRDefault="001D30E9" w:rsidP="001D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E9">
        <w:rPr>
          <w:rFonts w:ascii="Times New Roman" w:eastAsia="Calibri" w:hAnsi="Times New Roman" w:cs="Times New Roman"/>
          <w:b/>
          <w:sz w:val="28"/>
          <w:szCs w:val="28"/>
        </w:rPr>
        <w:t>К РАБОЧИМ ПРОГРАММАМ УЧЕБНЫХ ПРЕДМЕТОВ</w:t>
      </w:r>
    </w:p>
    <w:p w:rsidR="001D30E9" w:rsidRPr="001D30E9" w:rsidRDefault="001D30E9" w:rsidP="001D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E9">
        <w:rPr>
          <w:rFonts w:ascii="Times New Roman" w:eastAsia="Calibri" w:hAnsi="Times New Roman" w:cs="Times New Roman"/>
          <w:b/>
          <w:sz w:val="28"/>
          <w:szCs w:val="28"/>
        </w:rPr>
        <w:t>ОСНОВНОЙ ШКОЛЫ</w:t>
      </w:r>
    </w:p>
    <w:p w:rsidR="001D30E9" w:rsidRDefault="001D30E9" w:rsidP="00A02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1B1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дисциплины «</w:t>
      </w:r>
      <w:r w:rsidR="00A021B1">
        <w:rPr>
          <w:rFonts w:ascii="Times New Roman" w:eastAsia="Calibri" w:hAnsi="Times New Roman" w:cs="Times New Roman"/>
          <w:b/>
          <w:sz w:val="28"/>
          <w:szCs w:val="28"/>
        </w:rPr>
        <w:t>Музыка»</w:t>
      </w:r>
      <w:r w:rsidRPr="00A021B1">
        <w:rPr>
          <w:rFonts w:ascii="Times New Roman" w:eastAsia="Calibri" w:hAnsi="Times New Roman" w:cs="Times New Roman"/>
          <w:b/>
          <w:sz w:val="28"/>
          <w:szCs w:val="28"/>
        </w:rPr>
        <w:t xml:space="preserve">  5-8 классы</w:t>
      </w:r>
    </w:p>
    <w:p w:rsidR="00B905C9" w:rsidRPr="00B905C9" w:rsidRDefault="00B905C9" w:rsidP="00B905C9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05C9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5C9">
        <w:rPr>
          <w:rFonts w:ascii="Times New Roman" w:hAnsi="Times New Roman" w:cs="Times New Roman"/>
          <w:sz w:val="28"/>
          <w:szCs w:val="28"/>
        </w:rPr>
        <w:t>основного общего образования, планируемыми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5C9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требованиями  основной образовательной программы </w:t>
      </w:r>
      <w:r w:rsidRPr="00B905C9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5C9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B905C9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Pr="00B905C9">
        <w:rPr>
          <w:rFonts w:ascii="Times New Roman" w:hAnsi="Times New Roman" w:cs="Times New Roman"/>
          <w:sz w:val="28"/>
          <w:szCs w:val="28"/>
        </w:rPr>
        <w:t xml:space="preserve"> «СОШ № 1» ЭМР, </w:t>
      </w:r>
      <w:r w:rsidRPr="00B905C9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 основе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5C9">
        <w:rPr>
          <w:rFonts w:ascii="Times New Roman" w:hAnsi="Times New Roman" w:cs="Times New Roman"/>
          <w:spacing w:val="-5"/>
          <w:sz w:val="28"/>
          <w:szCs w:val="28"/>
        </w:rPr>
        <w:t xml:space="preserve">«Музыка. 5-8 классы» авторов Г. П. Сергеевой, Е. Д. Критской, рекомендованной Министерством </w:t>
      </w:r>
      <w:r w:rsidRPr="00B905C9">
        <w:rPr>
          <w:rFonts w:ascii="Times New Roman" w:hAnsi="Times New Roman" w:cs="Times New Roman"/>
          <w:sz w:val="28"/>
          <w:szCs w:val="28"/>
        </w:rPr>
        <w:t>образования и науки РФ.</w:t>
      </w:r>
      <w:proofErr w:type="gramEnd"/>
    </w:p>
    <w:p w:rsidR="001D30E9" w:rsidRPr="00A021B1" w:rsidRDefault="001D30E9" w:rsidP="00A021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1B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A021B1">
        <w:rPr>
          <w:rFonts w:ascii="Times New Roman" w:hAnsi="Times New Roman" w:cs="Times New Roman"/>
          <w:sz w:val="28"/>
          <w:szCs w:val="28"/>
        </w:rPr>
        <w:t xml:space="preserve"> </w:t>
      </w:r>
      <w:r w:rsidR="00081318" w:rsidRPr="00A021B1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A021B1">
        <w:rPr>
          <w:rFonts w:ascii="Times New Roman" w:hAnsi="Times New Roman" w:cs="Times New Roman"/>
          <w:sz w:val="28"/>
          <w:szCs w:val="28"/>
        </w:rPr>
        <w:t>музыкального образования и воспитания — развитие музыкальной культуры школьников как неотъемлемой части духовной культуры — наиболее полно отражает заинтересованность</w:t>
      </w:r>
      <w:r w:rsidRPr="00A021B1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A021B1">
        <w:rPr>
          <w:rFonts w:ascii="Times New Roman" w:hAnsi="Times New Roman" w:cs="Times New Roman"/>
          <w:sz w:val="28"/>
          <w:szCs w:val="28"/>
        </w:rPr>
        <w:t>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1D30E9" w:rsidRPr="00A021B1" w:rsidRDefault="001D30E9" w:rsidP="00A021B1">
      <w:pPr>
        <w:pStyle w:val="a4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021B1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A021B1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A021B1">
        <w:rPr>
          <w:rFonts w:ascii="Times New Roman" w:hAnsi="Times New Roman" w:cs="Times New Roman"/>
          <w:sz w:val="28"/>
          <w:szCs w:val="28"/>
        </w:rPr>
        <w:t xml:space="preserve"> в данной программе выдвигаются </w:t>
      </w:r>
      <w:r w:rsidRPr="00A021B1">
        <w:rPr>
          <w:rFonts w:ascii="Times New Roman" w:hAnsi="Times New Roman" w:cs="Times New Roman"/>
          <w:b/>
          <w:i/>
          <w:sz w:val="28"/>
          <w:szCs w:val="28"/>
        </w:rPr>
        <w:t>следующие задачи</w:t>
      </w:r>
      <w:r w:rsidRPr="00A021B1">
        <w:rPr>
          <w:rFonts w:ascii="Times New Roman" w:hAnsi="Times New Roman" w:cs="Times New Roman"/>
          <w:sz w:val="28"/>
          <w:szCs w:val="28"/>
        </w:rPr>
        <w:t xml:space="preserve"> и направления:</w:t>
      </w:r>
    </w:p>
    <w:p w:rsidR="001D30E9" w:rsidRPr="00A021B1" w:rsidRDefault="001D30E9" w:rsidP="00A021B1">
      <w:pPr>
        <w:pStyle w:val="a4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021B1">
        <w:rPr>
          <w:rFonts w:ascii="Times New Roman" w:hAnsi="Times New Roman" w:cs="Times New Roman"/>
          <w:sz w:val="28"/>
          <w:szCs w:val="28"/>
        </w:rPr>
        <w:t xml:space="preserve">— 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 </w:t>
      </w:r>
      <w:r w:rsidRPr="00A021B1">
        <w:rPr>
          <w:rFonts w:ascii="Times New Roman" w:hAnsi="Times New Roman" w:cs="Times New Roman"/>
          <w:color w:val="181818"/>
          <w:sz w:val="28"/>
          <w:szCs w:val="28"/>
        </w:rPr>
        <w:t>искусства, раскрывающих духовный опыт поколений;</w:t>
      </w:r>
    </w:p>
    <w:p w:rsidR="001D30E9" w:rsidRPr="00A021B1" w:rsidRDefault="001D30E9" w:rsidP="00A021B1">
      <w:pPr>
        <w:pStyle w:val="a4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021B1">
        <w:rPr>
          <w:rFonts w:ascii="Times New Roman" w:hAnsi="Times New Roman" w:cs="Times New Roman"/>
          <w:sz w:val="28"/>
          <w:szCs w:val="28"/>
        </w:rPr>
        <w:t>— воспитание потребности в общении с музыкальным искусством своего народа и разных народов мира, классическим и современным музыкальным наследием; стремления к музыкальному самообразованию;</w:t>
      </w:r>
    </w:p>
    <w:p w:rsidR="001D30E9" w:rsidRPr="00A021B1" w:rsidRDefault="001D30E9" w:rsidP="00A021B1">
      <w:pPr>
        <w:pStyle w:val="a4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021B1">
        <w:rPr>
          <w:rFonts w:ascii="Times New Roman" w:hAnsi="Times New Roman" w:cs="Times New Roman"/>
          <w:sz w:val="28"/>
          <w:szCs w:val="28"/>
        </w:rPr>
        <w:t>— освоение жанрового и стилевого многообразия музыкального искусства, специфики его выразительных средств и музыкального языка, интонационно-образной природы и взаимосвязи с различными видами искусства и жизни;</w:t>
      </w:r>
    </w:p>
    <w:p w:rsidR="00081318" w:rsidRPr="00A021B1" w:rsidRDefault="001D30E9" w:rsidP="00A021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1B1">
        <w:rPr>
          <w:rFonts w:ascii="Times New Roman" w:hAnsi="Times New Roman" w:cs="Times New Roman"/>
          <w:sz w:val="28"/>
          <w:szCs w:val="28"/>
        </w:rPr>
        <w:t>— овладение художественно-практическими умениями и навыками в разнообразных видах музыкально-творческой деятельности (слушании музыки и пении, в музыкально-пласти</w:t>
      </w:r>
      <w:r w:rsidR="00081318" w:rsidRPr="00A021B1">
        <w:rPr>
          <w:rFonts w:ascii="Times New Roman" w:hAnsi="Times New Roman" w:cs="Times New Roman"/>
          <w:sz w:val="28"/>
          <w:szCs w:val="28"/>
        </w:rPr>
        <w:t>ческом движении, импровизации)</w:t>
      </w:r>
      <w:r w:rsidR="00A021B1" w:rsidRPr="00A021B1">
        <w:rPr>
          <w:rFonts w:ascii="Times New Roman" w:hAnsi="Times New Roman" w:cs="Times New Roman"/>
          <w:sz w:val="28"/>
          <w:szCs w:val="28"/>
        </w:rPr>
        <w:t>.</w:t>
      </w:r>
    </w:p>
    <w:p w:rsidR="00D276BB" w:rsidRDefault="00D276BB" w:rsidP="00A021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BB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r w:rsidRPr="00D27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6BB" w:rsidRDefault="00D276BB" w:rsidP="00A021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BB">
        <w:rPr>
          <w:rFonts w:ascii="Times New Roman" w:hAnsi="Times New Roman" w:cs="Times New Roman"/>
          <w:sz w:val="28"/>
          <w:szCs w:val="28"/>
        </w:rPr>
        <w:t>В 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D276BB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D276BB">
        <w:rPr>
          <w:rFonts w:ascii="Times New Roman" w:hAnsi="Times New Roman" w:cs="Times New Roman"/>
          <w:sz w:val="28"/>
          <w:szCs w:val="28"/>
        </w:rPr>
        <w:t xml:space="preserve">ючительно. 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образовательного учреждения.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</w:t>
      </w:r>
    </w:p>
    <w:p w:rsidR="00B905C9" w:rsidRPr="00D276BB" w:rsidRDefault="00D276BB" w:rsidP="00A021B1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BB">
        <w:rPr>
          <w:rFonts w:ascii="Times New Roman" w:hAnsi="Times New Roman" w:cs="Times New Roman"/>
          <w:sz w:val="28"/>
          <w:szCs w:val="28"/>
        </w:rPr>
        <w:t>Общее количество  — не менее 136 часов (по 34 часа в год).</w:t>
      </w:r>
    </w:p>
    <w:p w:rsidR="00F71AF3" w:rsidRPr="001D30E9" w:rsidRDefault="00B905C9" w:rsidP="00D276BB">
      <w:pPr>
        <w:pStyle w:val="a4"/>
        <w:ind w:firstLine="567"/>
        <w:jc w:val="both"/>
        <w:rPr>
          <w:sz w:val="28"/>
          <w:szCs w:val="28"/>
        </w:rPr>
      </w:pPr>
      <w:r w:rsidRPr="00B905C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Данная программа ориентирована на </w:t>
      </w:r>
      <w:r w:rsidRPr="00B905C9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УМК</w:t>
      </w:r>
      <w:r w:rsidRPr="00B905C9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B905C9">
        <w:rPr>
          <w:rFonts w:ascii="Times New Roman" w:eastAsia="Calibri" w:hAnsi="Times New Roman" w:cs="Times New Roman"/>
          <w:sz w:val="28"/>
          <w:szCs w:val="28"/>
        </w:rPr>
        <w:t xml:space="preserve"> Г.П. Сергеева, Е.Д. Критская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1B1" w:rsidRPr="001D30E9" w:rsidRDefault="00A021B1">
      <w:pPr>
        <w:ind w:firstLine="567"/>
        <w:jc w:val="both"/>
        <w:rPr>
          <w:sz w:val="28"/>
          <w:szCs w:val="28"/>
        </w:rPr>
      </w:pPr>
    </w:p>
    <w:sectPr w:rsidR="00A021B1" w:rsidRPr="001D30E9" w:rsidSect="001D30E9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0E9"/>
    <w:rsid w:val="00081318"/>
    <w:rsid w:val="001D30E9"/>
    <w:rsid w:val="007038CB"/>
    <w:rsid w:val="007654F3"/>
    <w:rsid w:val="00A021B1"/>
    <w:rsid w:val="00B905C9"/>
    <w:rsid w:val="00D276BB"/>
    <w:rsid w:val="00F7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21B1"/>
    <w:pPr>
      <w:spacing w:after="0" w:line="240" w:lineRule="auto"/>
    </w:pPr>
  </w:style>
  <w:style w:type="character" w:customStyle="1" w:styleId="c5">
    <w:name w:val="c5"/>
    <w:basedOn w:val="a0"/>
    <w:rsid w:val="00B90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1</cp:lastModifiedBy>
  <cp:revision>2</cp:revision>
  <dcterms:created xsi:type="dcterms:W3CDTF">2022-01-26T16:48:00Z</dcterms:created>
  <dcterms:modified xsi:type="dcterms:W3CDTF">2022-01-26T16:48:00Z</dcterms:modified>
</cp:coreProperties>
</file>